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Default="006E6596" w:rsidP="00502987">
      <w:pPr>
        <w:pBdr>
          <w:bottom w:val="single" w:sz="4" w:space="1" w:color="auto"/>
        </w:pBdr>
        <w:rPr>
          <w:rFonts w:asciiTheme="minorHAnsi" w:hAnsiTheme="minorHAnsi"/>
          <w:b/>
        </w:rPr>
      </w:pPr>
      <w:proofErr w:type="spellStart"/>
      <w:r>
        <w:rPr>
          <w:rFonts w:asciiTheme="minorHAnsi" w:hAnsiTheme="minorHAnsi"/>
          <w:b/>
        </w:rPr>
        <w:t>Neuhofer</w:t>
      </w:r>
      <w:proofErr w:type="spellEnd"/>
      <w:r>
        <w:rPr>
          <w:rFonts w:asciiTheme="minorHAnsi" w:hAnsiTheme="minorHAnsi"/>
          <w:b/>
        </w:rPr>
        <w:t xml:space="preserve"> | </w:t>
      </w:r>
      <w:r w:rsidR="00A75F2C" w:rsidRPr="00A75F2C">
        <w:rPr>
          <w:rFonts w:asciiTheme="minorHAnsi" w:hAnsiTheme="minorHAnsi"/>
          <w:b/>
        </w:rPr>
        <w:t>Panneaux acoustiques à impression numérique parfaitement adaptés aux sols</w:t>
      </w:r>
    </w:p>
    <w:p w:rsidR="00A75F2C" w:rsidRPr="00AA06F9" w:rsidRDefault="00A75F2C" w:rsidP="00502987">
      <w:pPr>
        <w:pBdr>
          <w:bottom w:val="single" w:sz="4" w:space="1" w:color="auto"/>
        </w:pBdr>
        <w:rPr>
          <w:rFonts w:asciiTheme="minorHAnsi" w:hAnsiTheme="minorHAnsi" w:cstheme="minorHAnsi"/>
          <w:b/>
        </w:rPr>
      </w:pPr>
    </w:p>
    <w:p w:rsidR="00845ED5" w:rsidRDefault="00845ED5" w:rsidP="002E7C78">
      <w:pPr>
        <w:spacing w:line="276" w:lineRule="auto"/>
        <w:rPr>
          <w:rFonts w:asciiTheme="minorHAnsi" w:hAnsiTheme="minorHAnsi" w:cstheme="minorHAnsi"/>
          <w:b/>
          <w:bCs/>
          <w:lang w:val="de-AT"/>
        </w:rPr>
      </w:pPr>
    </w:p>
    <w:p w:rsidR="002E7C78" w:rsidRPr="00AA06F9" w:rsidRDefault="002E7C78" w:rsidP="002E7C78">
      <w:pPr>
        <w:spacing w:line="276" w:lineRule="auto"/>
        <w:rPr>
          <w:rFonts w:asciiTheme="minorHAnsi" w:hAnsiTheme="minorHAnsi" w:cstheme="minorHAnsi"/>
          <w:b/>
          <w:bCs/>
          <w:lang w:val="de-AT"/>
        </w:rPr>
      </w:pPr>
    </w:p>
    <w:p w:rsidR="003D4EA4" w:rsidRPr="003D4EA4" w:rsidRDefault="003D4EA4" w:rsidP="003D4EA4">
      <w:pPr>
        <w:spacing w:line="276" w:lineRule="auto"/>
        <w:rPr>
          <w:rFonts w:asciiTheme="minorHAnsi" w:hAnsiTheme="minorHAnsi" w:cstheme="minorHAnsi"/>
          <w:b/>
          <w:bCs/>
          <w:color w:val="008000"/>
          <w:sz w:val="32"/>
          <w:szCs w:val="32"/>
        </w:rPr>
      </w:pPr>
      <w:r w:rsidRPr="003D4EA4">
        <w:rPr>
          <w:rFonts w:asciiTheme="minorHAnsi" w:hAnsiTheme="minorHAnsi" w:cstheme="minorHAnsi"/>
          <w:b/>
          <w:bCs/>
          <w:color w:val="008000"/>
          <w:sz w:val="32"/>
          <w:szCs w:val="32"/>
        </w:rPr>
        <w:t xml:space="preserve">Un mur cherche un sol pour un look commun ! </w:t>
      </w:r>
    </w:p>
    <w:p w:rsidR="003D4EA4" w:rsidRPr="003D4EA4" w:rsidRDefault="003D4EA4" w:rsidP="003D4EA4">
      <w:pPr>
        <w:spacing w:line="276" w:lineRule="auto"/>
        <w:rPr>
          <w:rFonts w:asciiTheme="minorHAnsi" w:hAnsiTheme="minorHAnsi" w:cstheme="minorHAnsi"/>
          <w:b/>
          <w:bCs/>
          <w:color w:val="008000"/>
          <w:sz w:val="28"/>
          <w:szCs w:val="28"/>
        </w:rPr>
      </w:pPr>
      <w:r w:rsidRPr="003D4EA4">
        <w:rPr>
          <w:rFonts w:asciiTheme="minorHAnsi" w:hAnsiTheme="minorHAnsi" w:cstheme="minorHAnsi"/>
          <w:b/>
          <w:bCs/>
          <w:color w:val="008000"/>
          <w:sz w:val="28"/>
          <w:szCs w:val="28"/>
        </w:rPr>
        <w:t>Panneaux acoustiques à impression numérique dans le design du sol</w:t>
      </w:r>
    </w:p>
    <w:p w:rsidR="003D4EA4" w:rsidRPr="003D4EA4" w:rsidRDefault="003D4EA4" w:rsidP="003D4EA4">
      <w:pPr>
        <w:spacing w:line="276" w:lineRule="auto"/>
        <w:rPr>
          <w:rFonts w:asciiTheme="minorHAnsi" w:hAnsiTheme="minorHAnsi" w:cstheme="minorHAnsi"/>
          <w:b/>
          <w:bCs/>
          <w:color w:val="008000"/>
        </w:rPr>
      </w:pPr>
    </w:p>
    <w:p w:rsidR="002931A7" w:rsidRDefault="003D4EA4" w:rsidP="003D4EA4">
      <w:pPr>
        <w:spacing w:line="276" w:lineRule="auto"/>
        <w:rPr>
          <w:rFonts w:asciiTheme="minorHAnsi" w:hAnsiTheme="minorHAnsi" w:cstheme="minorHAnsi"/>
          <w:bCs/>
        </w:rPr>
      </w:pPr>
      <w:proofErr w:type="spellStart"/>
      <w:r w:rsidRPr="003D4EA4">
        <w:rPr>
          <w:rFonts w:asciiTheme="minorHAnsi" w:hAnsiTheme="minorHAnsi" w:cstheme="minorHAnsi"/>
          <w:bCs/>
        </w:rPr>
        <w:t>Neuhofer</w:t>
      </w:r>
      <w:proofErr w:type="spellEnd"/>
      <w:r w:rsidRPr="003D4EA4">
        <w:rPr>
          <w:rFonts w:asciiTheme="minorHAnsi" w:hAnsiTheme="minorHAnsi" w:cstheme="minorHAnsi"/>
          <w:bCs/>
        </w:rPr>
        <w:t xml:space="preserve"> allie parfaitement l'acoustique et le design : les panneaux acoustiques FN </w:t>
      </w:r>
      <w:proofErr w:type="spellStart"/>
      <w:r w:rsidRPr="003D4EA4">
        <w:rPr>
          <w:rFonts w:asciiTheme="minorHAnsi" w:hAnsiTheme="minorHAnsi" w:cstheme="minorHAnsi"/>
          <w:bCs/>
        </w:rPr>
        <w:t>Acustico</w:t>
      </w:r>
      <w:proofErr w:type="spellEnd"/>
      <w:r w:rsidRPr="003D4EA4">
        <w:rPr>
          <w:rFonts w:asciiTheme="minorHAnsi" w:hAnsiTheme="minorHAnsi" w:cstheme="minorHAnsi"/>
          <w:bCs/>
        </w:rPr>
        <w:t>, qui non seulement réduisent le bruit jusqu'à 60%, mais s'adaptent aussi parfaitement au décor du sol sur le plan visuel. Avec des lamelles en fibres de bois imprimées numériquement et conçues exactement dans le look des sols, il est possible de créer une unité harmonieuse pour chaque intérieur.</w:t>
      </w:r>
    </w:p>
    <w:p w:rsidR="003D4EA4" w:rsidRDefault="003D4EA4" w:rsidP="003D4EA4">
      <w:pPr>
        <w:spacing w:line="276" w:lineRule="auto"/>
        <w:rPr>
          <w:rFonts w:asciiTheme="minorHAnsi" w:hAnsiTheme="minorHAnsi" w:cstheme="minorHAnsi"/>
          <w:bCs/>
        </w:rPr>
      </w:pPr>
    </w:p>
    <w:p w:rsidR="00616766" w:rsidRPr="00616766" w:rsidRDefault="00616766" w:rsidP="00616766">
      <w:pPr>
        <w:spacing w:line="276" w:lineRule="auto"/>
        <w:rPr>
          <w:rFonts w:asciiTheme="minorHAnsi" w:hAnsiTheme="minorHAnsi" w:cstheme="minorHAnsi"/>
          <w:b/>
          <w:bCs/>
        </w:rPr>
      </w:pPr>
      <w:r w:rsidRPr="00616766">
        <w:rPr>
          <w:rFonts w:asciiTheme="minorHAnsi" w:hAnsiTheme="minorHAnsi" w:cstheme="minorHAnsi"/>
          <w:b/>
          <w:bCs/>
        </w:rPr>
        <w:t>Des designs personnalisés pour des aménagements de pièces exigeants</w:t>
      </w:r>
    </w:p>
    <w:p w:rsidR="003D4EA4" w:rsidRPr="003D4EA4" w:rsidRDefault="00616766" w:rsidP="00616766">
      <w:pPr>
        <w:spacing w:line="276" w:lineRule="auto"/>
        <w:rPr>
          <w:rFonts w:asciiTheme="minorHAnsi" w:hAnsiTheme="minorHAnsi" w:cstheme="minorHAnsi"/>
          <w:bCs/>
        </w:rPr>
      </w:pPr>
      <w:r w:rsidRPr="00616766">
        <w:rPr>
          <w:rFonts w:asciiTheme="minorHAnsi" w:hAnsiTheme="minorHAnsi" w:cstheme="minorHAnsi"/>
          <w:bCs/>
        </w:rPr>
        <w:t>Qu'il s'agisse de stratifié, de vinyle ou de parquet,</w:t>
      </w:r>
      <w:r>
        <w:rPr>
          <w:rFonts w:asciiTheme="minorHAnsi" w:hAnsiTheme="minorHAnsi" w:cstheme="minorHAnsi"/>
          <w:bCs/>
        </w:rPr>
        <w:t xml:space="preserve"> les panneaux acoustiques de </w:t>
      </w:r>
      <w:proofErr w:type="spellStart"/>
      <w:r w:rsidRPr="00616766">
        <w:rPr>
          <w:rFonts w:asciiTheme="minorHAnsi" w:hAnsiTheme="minorHAnsi" w:cstheme="minorHAnsi"/>
          <w:bCs/>
        </w:rPr>
        <w:t>Neuhofer</w:t>
      </w:r>
      <w:proofErr w:type="spellEnd"/>
      <w:r w:rsidRPr="00616766">
        <w:rPr>
          <w:rFonts w:asciiTheme="minorHAnsi" w:hAnsiTheme="minorHAnsi" w:cstheme="minorHAnsi"/>
          <w:bCs/>
        </w:rPr>
        <w:t xml:space="preserve"> peuvent être fabriqués selon le design souhaité pour le sol. Deux types de revêtement sont disponibles : un film de haute qualité pour les sols stratifiés et vinyles et un placage noble pour les parquets. Chaque élément est imprimé numériquement selon les spécifications du client, ce qui permet d'obtenir une harmonisation visuelle parfaite.</w:t>
      </w:r>
    </w:p>
    <w:p w:rsidR="002D3D27" w:rsidRDefault="002D3D27" w:rsidP="002E7C78">
      <w:pPr>
        <w:pBdr>
          <w:bottom w:val="single" w:sz="4" w:space="1" w:color="auto"/>
        </w:pBdr>
        <w:autoSpaceDE w:val="0"/>
        <w:autoSpaceDN w:val="0"/>
        <w:adjustRightInd w:val="0"/>
        <w:spacing w:line="276" w:lineRule="auto"/>
        <w:rPr>
          <w:rFonts w:asciiTheme="minorHAnsi" w:hAnsiTheme="minorHAnsi" w:cstheme="minorHAnsi"/>
        </w:rPr>
      </w:pPr>
    </w:p>
    <w:p w:rsidR="00105D79" w:rsidRPr="00105D79" w:rsidRDefault="00105D79" w:rsidP="00105D79">
      <w:pPr>
        <w:pBdr>
          <w:bottom w:val="single" w:sz="4" w:space="1" w:color="auto"/>
        </w:pBdr>
        <w:autoSpaceDE w:val="0"/>
        <w:autoSpaceDN w:val="0"/>
        <w:adjustRightInd w:val="0"/>
        <w:spacing w:line="276" w:lineRule="auto"/>
        <w:rPr>
          <w:rFonts w:asciiTheme="minorHAnsi" w:hAnsiTheme="minorHAnsi" w:cstheme="minorHAnsi"/>
          <w:b/>
        </w:rPr>
      </w:pPr>
      <w:r w:rsidRPr="00105D79">
        <w:rPr>
          <w:rFonts w:asciiTheme="minorHAnsi" w:hAnsiTheme="minorHAnsi" w:cstheme="minorHAnsi"/>
          <w:b/>
        </w:rPr>
        <w:t>Une harmonisation facile du décor</w:t>
      </w:r>
    </w:p>
    <w:p w:rsidR="00616766" w:rsidRDefault="00105D79" w:rsidP="00105D79">
      <w:pPr>
        <w:pBdr>
          <w:bottom w:val="single" w:sz="4" w:space="1" w:color="auto"/>
        </w:pBdr>
        <w:autoSpaceDE w:val="0"/>
        <w:autoSpaceDN w:val="0"/>
        <w:adjustRightInd w:val="0"/>
        <w:spacing w:line="276" w:lineRule="auto"/>
        <w:rPr>
          <w:rFonts w:asciiTheme="minorHAnsi" w:hAnsiTheme="minorHAnsi" w:cstheme="minorHAnsi"/>
        </w:rPr>
      </w:pPr>
      <w:r w:rsidRPr="00105D79">
        <w:rPr>
          <w:rFonts w:asciiTheme="minorHAnsi" w:hAnsiTheme="minorHAnsi" w:cstheme="minorHAnsi"/>
        </w:rPr>
        <w:t xml:space="preserve">Pour une harmonisation parfaite du décor du sol, les clients doivent simplement envoyer les données du décor ou un échantillon de leur sol. </w:t>
      </w:r>
      <w:proofErr w:type="spellStart"/>
      <w:r w:rsidRPr="00105D79">
        <w:rPr>
          <w:rFonts w:asciiTheme="minorHAnsi" w:hAnsiTheme="minorHAnsi" w:cstheme="minorHAnsi"/>
        </w:rPr>
        <w:t>Neuhofer</w:t>
      </w:r>
      <w:proofErr w:type="spellEnd"/>
      <w:r w:rsidRPr="00105D79">
        <w:rPr>
          <w:rFonts w:asciiTheme="minorHAnsi" w:hAnsiTheme="minorHAnsi" w:cstheme="minorHAnsi"/>
        </w:rPr>
        <w:t xml:space="preserve"> s'occupe du reste et livre un produit parfaitement adapté.</w:t>
      </w:r>
      <w:bookmarkStart w:id="0" w:name="_GoBack"/>
      <w:bookmarkEnd w:id="0"/>
    </w:p>
    <w:p w:rsidR="00105D79" w:rsidRDefault="00105D79" w:rsidP="00105D79">
      <w:pPr>
        <w:pBdr>
          <w:bottom w:val="single" w:sz="4" w:space="1" w:color="auto"/>
        </w:pBdr>
        <w:autoSpaceDE w:val="0"/>
        <w:autoSpaceDN w:val="0"/>
        <w:adjustRightInd w:val="0"/>
        <w:spacing w:line="276" w:lineRule="auto"/>
        <w:rPr>
          <w:rFonts w:asciiTheme="minorHAnsi" w:hAnsiTheme="minorHAnsi" w:cstheme="minorHAnsi"/>
        </w:rPr>
      </w:pPr>
    </w:p>
    <w:p w:rsidR="001B653E" w:rsidRPr="001B653E" w:rsidRDefault="001B653E" w:rsidP="001B653E">
      <w:pPr>
        <w:pBdr>
          <w:bottom w:val="single" w:sz="4" w:space="1" w:color="auto"/>
        </w:pBdr>
        <w:autoSpaceDE w:val="0"/>
        <w:autoSpaceDN w:val="0"/>
        <w:adjustRightInd w:val="0"/>
        <w:spacing w:line="276" w:lineRule="auto"/>
        <w:rPr>
          <w:rFonts w:asciiTheme="minorHAnsi" w:hAnsiTheme="minorHAnsi" w:cstheme="minorHAnsi"/>
          <w:b/>
        </w:rPr>
      </w:pPr>
      <w:r w:rsidRPr="001B653E">
        <w:rPr>
          <w:rFonts w:asciiTheme="minorHAnsi" w:hAnsiTheme="minorHAnsi" w:cstheme="minorHAnsi"/>
          <w:b/>
        </w:rPr>
        <w:t>Présentation au salon BAU 2025</w:t>
      </w:r>
    </w:p>
    <w:p w:rsidR="00105D79" w:rsidRDefault="001B653E" w:rsidP="001B653E">
      <w:pPr>
        <w:pBdr>
          <w:bottom w:val="single" w:sz="4" w:space="1" w:color="auto"/>
        </w:pBdr>
        <w:autoSpaceDE w:val="0"/>
        <w:autoSpaceDN w:val="0"/>
        <w:adjustRightInd w:val="0"/>
        <w:spacing w:line="276" w:lineRule="auto"/>
        <w:rPr>
          <w:rFonts w:asciiTheme="minorHAnsi" w:hAnsiTheme="minorHAnsi" w:cstheme="minorHAnsi"/>
        </w:rPr>
      </w:pPr>
      <w:r w:rsidRPr="001B653E">
        <w:rPr>
          <w:rFonts w:asciiTheme="minorHAnsi" w:hAnsiTheme="minorHAnsi" w:cstheme="minorHAnsi"/>
        </w:rPr>
        <w:t xml:space="preserve">« Nous vous invitons à nous rendre visite au </w:t>
      </w:r>
      <w:r w:rsidRPr="001B653E">
        <w:rPr>
          <w:rFonts w:asciiTheme="minorHAnsi" w:hAnsiTheme="minorHAnsi" w:cstheme="minorHAnsi"/>
          <w:b/>
        </w:rPr>
        <w:t>salon BAU</w:t>
      </w:r>
      <w:r w:rsidRPr="001B653E">
        <w:rPr>
          <w:rFonts w:asciiTheme="minorHAnsi" w:hAnsiTheme="minorHAnsi" w:cstheme="minorHAnsi"/>
        </w:rPr>
        <w:t xml:space="preserve"> qui se tiendra du 13 au 17 janvier 2025 à Munich. Dans le </w:t>
      </w:r>
      <w:r w:rsidRPr="001B653E">
        <w:rPr>
          <w:rFonts w:asciiTheme="minorHAnsi" w:hAnsiTheme="minorHAnsi" w:cstheme="minorHAnsi"/>
          <w:b/>
        </w:rPr>
        <w:t>hall A5, stand 302</w:t>
      </w:r>
      <w:r w:rsidRPr="001B653E">
        <w:rPr>
          <w:rFonts w:asciiTheme="minorHAnsi" w:hAnsiTheme="minorHAnsi" w:cstheme="minorHAnsi"/>
        </w:rPr>
        <w:t xml:space="preserve">, nous présenterons nos solutions acoustiques et nos designs ainsi que nos nouveaux produits. Laissez-vous inspirer sur place par nos innovations », Franz </w:t>
      </w:r>
      <w:proofErr w:type="spellStart"/>
      <w:r w:rsidRPr="001B653E">
        <w:rPr>
          <w:rFonts w:asciiTheme="minorHAnsi" w:hAnsiTheme="minorHAnsi" w:cstheme="minorHAnsi"/>
        </w:rPr>
        <w:t>Neuhofer</w:t>
      </w:r>
      <w:proofErr w:type="spellEnd"/>
      <w:r w:rsidRPr="001B653E">
        <w:rPr>
          <w:rFonts w:asciiTheme="minorHAnsi" w:hAnsiTheme="minorHAnsi" w:cstheme="minorHAnsi"/>
        </w:rPr>
        <w:t>.</w:t>
      </w:r>
    </w:p>
    <w:p w:rsidR="00A75F2C" w:rsidRPr="00864DCF" w:rsidRDefault="00A75F2C" w:rsidP="002E7C78">
      <w:pPr>
        <w:pBdr>
          <w:bottom w:val="single" w:sz="4" w:space="1" w:color="auto"/>
        </w:pBdr>
        <w:autoSpaceDE w:val="0"/>
        <w:autoSpaceDN w:val="0"/>
        <w:adjustRightInd w:val="0"/>
        <w:spacing w:line="276" w:lineRule="auto"/>
        <w:rPr>
          <w:rFonts w:asciiTheme="minorHAnsi" w:hAnsiTheme="minorHAnsi" w:cstheme="minorHAnsi"/>
        </w:rPr>
      </w:pPr>
    </w:p>
    <w:p w:rsidR="00CD60C3" w:rsidRPr="00864DCF" w:rsidRDefault="00CD60C3" w:rsidP="002E7C78">
      <w:pPr>
        <w:pBdr>
          <w:bottom w:val="single" w:sz="4" w:space="1" w:color="auto"/>
        </w:pBdr>
        <w:autoSpaceDE w:val="0"/>
        <w:autoSpaceDN w:val="0"/>
        <w:adjustRightInd w:val="0"/>
        <w:spacing w:line="276" w:lineRule="auto"/>
        <w:rPr>
          <w:rFonts w:asciiTheme="minorHAnsi" w:hAnsiTheme="minorHAnsi" w:cstheme="minorHAnsi"/>
        </w:rPr>
      </w:pPr>
    </w:p>
    <w:p w:rsidR="00EC3D56" w:rsidRPr="00864DCF" w:rsidRDefault="00EC3D56" w:rsidP="002E7C78">
      <w:pPr>
        <w:spacing w:line="276" w:lineRule="auto"/>
        <w:rPr>
          <w:rFonts w:asciiTheme="minorHAnsi" w:hAnsiTheme="minorHAnsi" w:cstheme="minorHAnsi"/>
        </w:rPr>
      </w:pPr>
    </w:p>
    <w:p w:rsidR="002D3D27" w:rsidRPr="00864DCF" w:rsidRDefault="002D3D27" w:rsidP="002E7C78">
      <w:pPr>
        <w:spacing w:line="276" w:lineRule="auto"/>
        <w:rPr>
          <w:rFonts w:asciiTheme="minorHAnsi" w:hAnsiTheme="minorHAnsi" w:cstheme="minorHAnsi"/>
        </w:rPr>
      </w:pPr>
    </w:p>
    <w:p w:rsidR="009511DD" w:rsidRPr="00AA06F9" w:rsidRDefault="007B73A1" w:rsidP="002E7C78">
      <w:pPr>
        <w:spacing w:line="276" w:lineRule="auto"/>
        <w:rPr>
          <w:rFonts w:asciiTheme="minorHAnsi" w:hAnsiTheme="minorHAnsi" w:cstheme="minorHAnsi"/>
        </w:rPr>
      </w:pPr>
      <w:r>
        <w:t>Vous trouverez toutes les informations sur l’entreprise et les produits sur notre site Internet</w:t>
      </w:r>
      <w:r>
        <w:rPr>
          <w:rFonts w:asciiTheme="minorHAnsi" w:hAnsiTheme="minorHAnsi"/>
        </w:rPr>
        <w:t xml:space="preserve"> </w:t>
      </w:r>
      <w:hyperlink r:id="rId8" w:history="1">
        <w:r>
          <w:rPr>
            <w:rStyle w:val="Hyperlink"/>
            <w:rFonts w:asciiTheme="minorHAnsi" w:hAnsiTheme="minorHAnsi"/>
            <w:color w:val="auto"/>
          </w:rPr>
          <w:t>www.fnprofile.com</w:t>
        </w:r>
      </w:hyperlink>
      <w:r>
        <w:rPr>
          <w:rFonts w:asciiTheme="minorHAnsi" w:hAnsiTheme="minorHAnsi"/>
        </w:rPr>
        <w:t xml:space="preserve">  </w:t>
      </w:r>
    </w:p>
    <w:p w:rsidR="009511DD" w:rsidRPr="00864DCF" w:rsidRDefault="009511DD" w:rsidP="002E7C78">
      <w:pPr>
        <w:spacing w:line="276" w:lineRule="auto"/>
        <w:rPr>
          <w:rFonts w:asciiTheme="minorHAnsi" w:hAnsiTheme="minorHAnsi" w:cstheme="minorHAnsi"/>
        </w:rPr>
      </w:pPr>
    </w:p>
    <w:p w:rsidR="007B73A1" w:rsidRPr="00AA06F9" w:rsidRDefault="007B73A1" w:rsidP="002E7C78">
      <w:pPr>
        <w:spacing w:line="276" w:lineRule="auto"/>
        <w:rPr>
          <w:rFonts w:asciiTheme="minorHAnsi" w:hAnsiTheme="minorHAnsi" w:cstheme="minorHAnsi"/>
        </w:rPr>
      </w:pPr>
      <w:r>
        <w:rPr>
          <w:rFonts w:asciiTheme="minorHAnsi" w:hAnsiTheme="minorHAnsi"/>
        </w:rPr>
        <w:t>Je me tiens volontiers à disposition pour de plus amples informations ou pour toute demande de photos.</w:t>
      </w:r>
    </w:p>
    <w:p w:rsidR="00E75BCE" w:rsidRPr="00864DCF" w:rsidRDefault="00E75BCE" w:rsidP="002E7C78">
      <w:pPr>
        <w:spacing w:line="276" w:lineRule="auto"/>
        <w:rPr>
          <w:rFonts w:asciiTheme="minorHAnsi" w:hAnsiTheme="minorHAnsi" w:cstheme="minorHAnsi"/>
        </w:rPr>
      </w:pPr>
    </w:p>
    <w:p w:rsidR="0069710B" w:rsidRPr="00864DCF" w:rsidRDefault="0069710B" w:rsidP="002E7C78">
      <w:pPr>
        <w:spacing w:line="276" w:lineRule="auto"/>
        <w:rPr>
          <w:rFonts w:asciiTheme="minorHAnsi" w:hAnsiTheme="minorHAnsi" w:cstheme="minorHAnsi"/>
          <w:sz w:val="18"/>
          <w:szCs w:val="18"/>
        </w:rPr>
      </w:pPr>
    </w:p>
    <w:p w:rsidR="00AC4145" w:rsidRPr="00AA06F9" w:rsidRDefault="00CD60C3" w:rsidP="002E7C78">
      <w:pPr>
        <w:spacing w:line="276" w:lineRule="auto"/>
        <w:rPr>
          <w:rFonts w:asciiTheme="minorHAnsi" w:hAnsiTheme="minorHAnsi" w:cstheme="minorHAnsi"/>
        </w:rPr>
      </w:pPr>
      <w:r>
        <w:rPr>
          <w:rFonts w:asciiTheme="minorHAnsi" w:hAnsiTheme="minorHAnsi"/>
          <w:noProof/>
          <w:lang w:val="de-AT" w:eastAsia="de-AT"/>
        </w:rPr>
        <w:drawing>
          <wp:anchor distT="0" distB="0" distL="114300" distR="114300" simplePos="0" relativeHeight="251659264" behindDoc="0" locked="0" layoutInCell="1" allowOverlap="1" wp14:anchorId="347994C9" wp14:editId="374DBFA2">
            <wp:simplePos x="0" y="0"/>
            <wp:positionH relativeFrom="margin">
              <wp:align>center</wp:align>
            </wp:positionH>
            <wp:positionV relativeFrom="paragraph">
              <wp:posOffset>8890</wp:posOffset>
            </wp:positionV>
            <wp:extent cx="845185" cy="845185"/>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5185" cy="84518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rPr>
        <w:t xml:space="preserve">Caroline </w:t>
      </w:r>
      <w:proofErr w:type="spellStart"/>
      <w:r>
        <w:rPr>
          <w:rFonts w:asciiTheme="minorHAnsi" w:hAnsiTheme="minorHAnsi"/>
        </w:rPr>
        <w:t>Schön</w:t>
      </w:r>
      <w:proofErr w:type="spellEnd"/>
      <w:r>
        <w:rPr>
          <w:rFonts w:asciiTheme="minorHAnsi" w:hAnsiTheme="minorHAnsi"/>
        </w:rPr>
        <w:t xml:space="preserve"> (née </w:t>
      </w:r>
      <w:proofErr w:type="spellStart"/>
      <w:r>
        <w:rPr>
          <w:rFonts w:asciiTheme="minorHAnsi" w:hAnsiTheme="minorHAnsi"/>
        </w:rPr>
        <w:t>Neuhofer</w:t>
      </w:r>
      <w:proofErr w:type="spellEnd"/>
      <w:r>
        <w:rPr>
          <w:rFonts w:asciiTheme="minorHAnsi" w:hAnsiTheme="minorHAnsi"/>
        </w:rPr>
        <w:t xml:space="preserve">) </w:t>
      </w:r>
    </w:p>
    <w:p w:rsidR="007B73A1" w:rsidRPr="00AA06F9" w:rsidRDefault="007C3428" w:rsidP="002E7C78">
      <w:pPr>
        <w:spacing w:line="276" w:lineRule="auto"/>
        <w:rPr>
          <w:rFonts w:asciiTheme="minorHAnsi" w:hAnsiTheme="minorHAnsi" w:cstheme="minorHAnsi"/>
          <w:b/>
        </w:rPr>
      </w:pPr>
      <w:r>
        <w:rPr>
          <w:rFonts w:asciiTheme="minorHAnsi" w:hAnsiTheme="minorHAnsi"/>
          <w:b/>
        </w:rPr>
        <w:t xml:space="preserve">PR &amp; Marketing | </w:t>
      </w:r>
      <w:proofErr w:type="spellStart"/>
      <w:r w:rsidR="00397FB2">
        <w:rPr>
          <w:rFonts w:asciiTheme="minorHAnsi" w:hAnsiTheme="minorHAnsi"/>
          <w:b/>
        </w:rPr>
        <w:t>Neuhofer</w:t>
      </w:r>
      <w:proofErr w:type="spellEnd"/>
      <w:r w:rsidR="00397FB2">
        <w:rPr>
          <w:rFonts w:asciiTheme="minorHAnsi" w:hAnsiTheme="minorHAnsi"/>
          <w:b/>
        </w:rPr>
        <w:t xml:space="preserve"> </w:t>
      </w:r>
    </w:p>
    <w:p w:rsidR="007B73A1" w:rsidRPr="00AA06F9" w:rsidRDefault="007B73A1" w:rsidP="002E7C78">
      <w:pPr>
        <w:spacing w:line="276" w:lineRule="auto"/>
        <w:rPr>
          <w:rFonts w:asciiTheme="minorHAnsi" w:hAnsiTheme="minorHAnsi" w:cstheme="minorHAnsi"/>
          <w:noProof/>
        </w:rPr>
      </w:pPr>
      <w:proofErr w:type="spellStart"/>
      <w:r>
        <w:rPr>
          <w:rFonts w:asciiTheme="minorHAnsi" w:hAnsiTheme="minorHAnsi"/>
        </w:rPr>
        <w:t>Haslau</w:t>
      </w:r>
      <w:proofErr w:type="spellEnd"/>
      <w:r>
        <w:rPr>
          <w:rFonts w:asciiTheme="minorHAnsi" w:hAnsiTheme="minorHAnsi"/>
        </w:rPr>
        <w:t xml:space="preserve"> 56, A-4893 Zell </w:t>
      </w:r>
      <w:proofErr w:type="spellStart"/>
      <w:r>
        <w:rPr>
          <w:rFonts w:asciiTheme="minorHAnsi" w:hAnsiTheme="minorHAnsi"/>
        </w:rPr>
        <w:t>am</w:t>
      </w:r>
      <w:proofErr w:type="spellEnd"/>
      <w:r>
        <w:rPr>
          <w:rFonts w:asciiTheme="minorHAnsi" w:hAnsiTheme="minorHAnsi"/>
        </w:rPr>
        <w:t xml:space="preserve"> </w:t>
      </w:r>
      <w:proofErr w:type="spellStart"/>
      <w:r>
        <w:rPr>
          <w:rFonts w:asciiTheme="minorHAnsi" w:hAnsiTheme="minorHAnsi"/>
        </w:rPr>
        <w:t>Moos</w:t>
      </w:r>
      <w:proofErr w:type="spellEnd"/>
    </w:p>
    <w:p w:rsidR="00CD60C3" w:rsidRPr="00AA06F9" w:rsidRDefault="00CD60C3" w:rsidP="002E7C78">
      <w:pPr>
        <w:spacing w:line="276" w:lineRule="auto"/>
        <w:rPr>
          <w:rFonts w:asciiTheme="minorHAnsi" w:hAnsiTheme="minorHAnsi" w:cstheme="minorHAnsi"/>
          <w:noProof/>
        </w:rPr>
      </w:pPr>
      <w:r>
        <w:rPr>
          <w:rFonts w:asciiTheme="minorHAnsi" w:hAnsiTheme="minorHAnsi"/>
        </w:rPr>
        <w:t>Tél. : +43</w:t>
      </w:r>
      <w:proofErr w:type="gramStart"/>
      <w:r>
        <w:rPr>
          <w:rFonts w:asciiTheme="minorHAnsi" w:hAnsiTheme="minorHAnsi"/>
        </w:rPr>
        <w:t>/(</w:t>
      </w:r>
      <w:proofErr w:type="gramEnd"/>
      <w:r>
        <w:rPr>
          <w:rFonts w:asciiTheme="minorHAnsi" w:hAnsiTheme="minorHAnsi"/>
        </w:rPr>
        <w:t>0)6234/8500-110</w:t>
      </w:r>
    </w:p>
    <w:p w:rsidR="0036637C" w:rsidRPr="00AA06F9" w:rsidRDefault="00CD60C3" w:rsidP="002E7C78">
      <w:pPr>
        <w:spacing w:line="276" w:lineRule="auto"/>
        <w:rPr>
          <w:rFonts w:asciiTheme="minorHAnsi" w:hAnsiTheme="minorHAnsi" w:cstheme="minorHAnsi"/>
          <w:noProof/>
        </w:rPr>
      </w:pPr>
      <w:r>
        <w:rPr>
          <w:rFonts w:asciiTheme="minorHAnsi" w:hAnsiTheme="minorHAnsi"/>
        </w:rPr>
        <w:t>E-mail : schoenc@fnprofile.com</w:t>
      </w:r>
      <w:r>
        <w:rPr>
          <w:rFonts w:asciiTheme="minorHAnsi" w:hAnsiTheme="minorHAnsi"/>
        </w:rPr>
        <w:tab/>
      </w:r>
      <w:r>
        <w:rPr>
          <w:rFonts w:asciiTheme="minorHAnsi" w:hAnsiTheme="minorHAnsi"/>
        </w:rPr>
        <w:tab/>
      </w:r>
    </w:p>
    <w:sectPr w:rsidR="0036637C" w:rsidRPr="00AA06F9" w:rsidSect="00AC4145">
      <w:headerReference w:type="default" r:id="rId10"/>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FE2" w:rsidRDefault="00CA0FE2">
      <w:r>
        <w:separator/>
      </w:r>
    </w:p>
  </w:endnote>
  <w:endnote w:type="continuationSeparator" w:id="0">
    <w:p w:rsidR="00CA0FE2" w:rsidRDefault="00CA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FE2" w:rsidRDefault="00CA0FE2">
      <w:r>
        <w:separator/>
      </w:r>
    </w:p>
  </w:footnote>
  <w:footnote w:type="continuationSeparator" w:id="0">
    <w:p w:rsidR="00CA0FE2" w:rsidRDefault="00CA0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sidR="00370B42">
      <w:rPr>
        <w:rFonts w:asciiTheme="minorHAnsi" w:hAnsiTheme="minorHAnsi" w:cs="Arial"/>
        <w:b/>
        <w:noProof/>
        <w:color w:val="008000"/>
        <w:sz w:val="24"/>
        <w:szCs w:val="24"/>
        <w:lang w:val="de-AT" w:eastAsia="de-AT"/>
      </w:rPr>
      <w:drawing>
        <wp:inline distT="0" distB="0" distL="0" distR="0" wp14:anchorId="33B815AA" wp14:editId="3823F293">
          <wp:extent cx="720000" cy="720000"/>
          <wp:effectExtent l="0" t="0" r="4445" b="4445"/>
          <wp:docPr id="9" name="Grafik 9" descr="T:\BILDER\Logos\NPF\NPF-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BILDER\Logos\NPF\NPF-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0"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7212EE5"/>
    <w:multiLevelType w:val="hybridMultilevel"/>
    <w:tmpl w:val="29748E7E"/>
    <w:lvl w:ilvl="0" w:tplc="62526990">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4F523BFB"/>
    <w:multiLevelType w:val="hybridMultilevel"/>
    <w:tmpl w:val="7DEC2AFC"/>
    <w:lvl w:ilvl="0" w:tplc="62526990">
      <w:start w:val="1"/>
      <w:numFmt w:val="bullet"/>
      <w:lvlText w:val=""/>
      <w:lvlJc w:val="left"/>
      <w:pPr>
        <w:tabs>
          <w:tab w:val="num" w:pos="720"/>
        </w:tabs>
        <w:ind w:left="720" w:hanging="360"/>
      </w:pPr>
      <w:rPr>
        <w:rFonts w:ascii="Wingdings" w:hAnsi="Wingdings" w:hint="default"/>
      </w:rPr>
    </w:lvl>
    <w:lvl w:ilvl="1" w:tplc="1736D066" w:tentative="1">
      <w:start w:val="1"/>
      <w:numFmt w:val="bullet"/>
      <w:lvlText w:val=""/>
      <w:lvlJc w:val="left"/>
      <w:pPr>
        <w:tabs>
          <w:tab w:val="num" w:pos="1440"/>
        </w:tabs>
        <w:ind w:left="1440" w:hanging="360"/>
      </w:pPr>
      <w:rPr>
        <w:rFonts w:ascii="Wingdings" w:hAnsi="Wingdings" w:hint="default"/>
      </w:rPr>
    </w:lvl>
    <w:lvl w:ilvl="2" w:tplc="8BD26542" w:tentative="1">
      <w:start w:val="1"/>
      <w:numFmt w:val="bullet"/>
      <w:lvlText w:val=""/>
      <w:lvlJc w:val="left"/>
      <w:pPr>
        <w:tabs>
          <w:tab w:val="num" w:pos="2160"/>
        </w:tabs>
        <w:ind w:left="2160" w:hanging="360"/>
      </w:pPr>
      <w:rPr>
        <w:rFonts w:ascii="Wingdings" w:hAnsi="Wingdings" w:hint="default"/>
      </w:rPr>
    </w:lvl>
    <w:lvl w:ilvl="3" w:tplc="F342B6B8" w:tentative="1">
      <w:start w:val="1"/>
      <w:numFmt w:val="bullet"/>
      <w:lvlText w:val=""/>
      <w:lvlJc w:val="left"/>
      <w:pPr>
        <w:tabs>
          <w:tab w:val="num" w:pos="2880"/>
        </w:tabs>
        <w:ind w:left="2880" w:hanging="360"/>
      </w:pPr>
      <w:rPr>
        <w:rFonts w:ascii="Wingdings" w:hAnsi="Wingdings" w:hint="default"/>
      </w:rPr>
    </w:lvl>
    <w:lvl w:ilvl="4" w:tplc="5B5ADF3C" w:tentative="1">
      <w:start w:val="1"/>
      <w:numFmt w:val="bullet"/>
      <w:lvlText w:val=""/>
      <w:lvlJc w:val="left"/>
      <w:pPr>
        <w:tabs>
          <w:tab w:val="num" w:pos="3600"/>
        </w:tabs>
        <w:ind w:left="3600" w:hanging="360"/>
      </w:pPr>
      <w:rPr>
        <w:rFonts w:ascii="Wingdings" w:hAnsi="Wingdings" w:hint="default"/>
      </w:rPr>
    </w:lvl>
    <w:lvl w:ilvl="5" w:tplc="C6600A26" w:tentative="1">
      <w:start w:val="1"/>
      <w:numFmt w:val="bullet"/>
      <w:lvlText w:val=""/>
      <w:lvlJc w:val="left"/>
      <w:pPr>
        <w:tabs>
          <w:tab w:val="num" w:pos="4320"/>
        </w:tabs>
        <w:ind w:left="4320" w:hanging="360"/>
      </w:pPr>
      <w:rPr>
        <w:rFonts w:ascii="Wingdings" w:hAnsi="Wingdings" w:hint="default"/>
      </w:rPr>
    </w:lvl>
    <w:lvl w:ilvl="6" w:tplc="C414D060" w:tentative="1">
      <w:start w:val="1"/>
      <w:numFmt w:val="bullet"/>
      <w:lvlText w:val=""/>
      <w:lvlJc w:val="left"/>
      <w:pPr>
        <w:tabs>
          <w:tab w:val="num" w:pos="5040"/>
        </w:tabs>
        <w:ind w:left="5040" w:hanging="360"/>
      </w:pPr>
      <w:rPr>
        <w:rFonts w:ascii="Wingdings" w:hAnsi="Wingdings" w:hint="default"/>
      </w:rPr>
    </w:lvl>
    <w:lvl w:ilvl="7" w:tplc="A84841DA" w:tentative="1">
      <w:start w:val="1"/>
      <w:numFmt w:val="bullet"/>
      <w:lvlText w:val=""/>
      <w:lvlJc w:val="left"/>
      <w:pPr>
        <w:tabs>
          <w:tab w:val="num" w:pos="5760"/>
        </w:tabs>
        <w:ind w:left="5760" w:hanging="360"/>
      </w:pPr>
      <w:rPr>
        <w:rFonts w:ascii="Wingdings" w:hAnsi="Wingdings" w:hint="default"/>
      </w:rPr>
    </w:lvl>
    <w:lvl w:ilvl="8" w:tplc="D290954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1EA1C99"/>
    <w:multiLevelType w:val="hybridMultilevel"/>
    <w:tmpl w:val="34865CC4"/>
    <w:lvl w:ilvl="0" w:tplc="B7549CE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67E14FB"/>
    <w:multiLevelType w:val="hybridMultilevel"/>
    <w:tmpl w:val="0CFC74F2"/>
    <w:lvl w:ilvl="0" w:tplc="0CE042AE">
      <w:start w:val="1"/>
      <w:numFmt w:val="bullet"/>
      <w:lvlText w:val=""/>
      <w:lvlJc w:val="left"/>
      <w:pPr>
        <w:tabs>
          <w:tab w:val="num" w:pos="720"/>
        </w:tabs>
        <w:ind w:left="720" w:hanging="360"/>
      </w:pPr>
      <w:rPr>
        <w:rFonts w:ascii="Wingdings" w:hAnsi="Wingdings" w:hint="default"/>
      </w:rPr>
    </w:lvl>
    <w:lvl w:ilvl="1" w:tplc="7FB6EC38" w:tentative="1">
      <w:start w:val="1"/>
      <w:numFmt w:val="bullet"/>
      <w:lvlText w:val=""/>
      <w:lvlJc w:val="left"/>
      <w:pPr>
        <w:tabs>
          <w:tab w:val="num" w:pos="1440"/>
        </w:tabs>
        <w:ind w:left="1440" w:hanging="360"/>
      </w:pPr>
      <w:rPr>
        <w:rFonts w:ascii="Wingdings" w:hAnsi="Wingdings" w:hint="default"/>
      </w:rPr>
    </w:lvl>
    <w:lvl w:ilvl="2" w:tplc="D9B0D490" w:tentative="1">
      <w:start w:val="1"/>
      <w:numFmt w:val="bullet"/>
      <w:lvlText w:val=""/>
      <w:lvlJc w:val="left"/>
      <w:pPr>
        <w:tabs>
          <w:tab w:val="num" w:pos="2160"/>
        </w:tabs>
        <w:ind w:left="2160" w:hanging="360"/>
      </w:pPr>
      <w:rPr>
        <w:rFonts w:ascii="Wingdings" w:hAnsi="Wingdings" w:hint="default"/>
      </w:rPr>
    </w:lvl>
    <w:lvl w:ilvl="3" w:tplc="4106F40E" w:tentative="1">
      <w:start w:val="1"/>
      <w:numFmt w:val="bullet"/>
      <w:lvlText w:val=""/>
      <w:lvlJc w:val="left"/>
      <w:pPr>
        <w:tabs>
          <w:tab w:val="num" w:pos="2880"/>
        </w:tabs>
        <w:ind w:left="2880" w:hanging="360"/>
      </w:pPr>
      <w:rPr>
        <w:rFonts w:ascii="Wingdings" w:hAnsi="Wingdings" w:hint="default"/>
      </w:rPr>
    </w:lvl>
    <w:lvl w:ilvl="4" w:tplc="4E6E4354" w:tentative="1">
      <w:start w:val="1"/>
      <w:numFmt w:val="bullet"/>
      <w:lvlText w:val=""/>
      <w:lvlJc w:val="left"/>
      <w:pPr>
        <w:tabs>
          <w:tab w:val="num" w:pos="3600"/>
        </w:tabs>
        <w:ind w:left="3600" w:hanging="360"/>
      </w:pPr>
      <w:rPr>
        <w:rFonts w:ascii="Wingdings" w:hAnsi="Wingdings" w:hint="default"/>
      </w:rPr>
    </w:lvl>
    <w:lvl w:ilvl="5" w:tplc="40D0F2A2" w:tentative="1">
      <w:start w:val="1"/>
      <w:numFmt w:val="bullet"/>
      <w:lvlText w:val=""/>
      <w:lvlJc w:val="left"/>
      <w:pPr>
        <w:tabs>
          <w:tab w:val="num" w:pos="4320"/>
        </w:tabs>
        <w:ind w:left="4320" w:hanging="360"/>
      </w:pPr>
      <w:rPr>
        <w:rFonts w:ascii="Wingdings" w:hAnsi="Wingdings" w:hint="default"/>
      </w:rPr>
    </w:lvl>
    <w:lvl w:ilvl="6" w:tplc="F68CFBAC" w:tentative="1">
      <w:start w:val="1"/>
      <w:numFmt w:val="bullet"/>
      <w:lvlText w:val=""/>
      <w:lvlJc w:val="left"/>
      <w:pPr>
        <w:tabs>
          <w:tab w:val="num" w:pos="5040"/>
        </w:tabs>
        <w:ind w:left="5040" w:hanging="360"/>
      </w:pPr>
      <w:rPr>
        <w:rFonts w:ascii="Wingdings" w:hAnsi="Wingdings" w:hint="default"/>
      </w:rPr>
    </w:lvl>
    <w:lvl w:ilvl="7" w:tplc="8B5A9076" w:tentative="1">
      <w:start w:val="1"/>
      <w:numFmt w:val="bullet"/>
      <w:lvlText w:val=""/>
      <w:lvlJc w:val="left"/>
      <w:pPr>
        <w:tabs>
          <w:tab w:val="num" w:pos="5760"/>
        </w:tabs>
        <w:ind w:left="5760" w:hanging="360"/>
      </w:pPr>
      <w:rPr>
        <w:rFonts w:ascii="Wingdings" w:hAnsi="Wingdings" w:hint="default"/>
      </w:rPr>
    </w:lvl>
    <w:lvl w:ilvl="8" w:tplc="6D34BD7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5"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45"/>
  </w:num>
  <w:num w:numId="2">
    <w:abstractNumId w:val="33"/>
  </w:num>
  <w:num w:numId="3">
    <w:abstractNumId w:val="24"/>
  </w:num>
  <w:num w:numId="4">
    <w:abstractNumId w:val="34"/>
  </w:num>
  <w:num w:numId="5">
    <w:abstractNumId w:val="28"/>
  </w:num>
  <w:num w:numId="6">
    <w:abstractNumId w:val="41"/>
  </w:num>
  <w:num w:numId="7">
    <w:abstractNumId w:val="1"/>
  </w:num>
  <w:num w:numId="8">
    <w:abstractNumId w:val="9"/>
  </w:num>
  <w:num w:numId="9">
    <w:abstractNumId w:val="47"/>
  </w:num>
  <w:num w:numId="10">
    <w:abstractNumId w:val="12"/>
  </w:num>
  <w:num w:numId="11">
    <w:abstractNumId w:val="23"/>
  </w:num>
  <w:num w:numId="12">
    <w:abstractNumId w:val="22"/>
  </w:num>
  <w:num w:numId="13">
    <w:abstractNumId w:val="7"/>
  </w:num>
  <w:num w:numId="14">
    <w:abstractNumId w:val="39"/>
  </w:num>
  <w:num w:numId="15">
    <w:abstractNumId w:val="44"/>
  </w:num>
  <w:num w:numId="16">
    <w:abstractNumId w:val="38"/>
  </w:num>
  <w:num w:numId="17">
    <w:abstractNumId w:val="6"/>
  </w:num>
  <w:num w:numId="18">
    <w:abstractNumId w:val="17"/>
  </w:num>
  <w:num w:numId="19">
    <w:abstractNumId w:val="4"/>
  </w:num>
  <w:num w:numId="20">
    <w:abstractNumId w:val="31"/>
  </w:num>
  <w:num w:numId="21">
    <w:abstractNumId w:val="35"/>
  </w:num>
  <w:num w:numId="22">
    <w:abstractNumId w:val="3"/>
  </w:num>
  <w:num w:numId="23">
    <w:abstractNumId w:val="14"/>
  </w:num>
  <w:num w:numId="24">
    <w:abstractNumId w:val="5"/>
  </w:num>
  <w:num w:numId="25">
    <w:abstractNumId w:val="32"/>
  </w:num>
  <w:num w:numId="26">
    <w:abstractNumId w:val="46"/>
  </w:num>
  <w:num w:numId="27">
    <w:abstractNumId w:val="13"/>
  </w:num>
  <w:num w:numId="28">
    <w:abstractNumId w:val="26"/>
  </w:num>
  <w:num w:numId="29">
    <w:abstractNumId w:val="21"/>
  </w:num>
  <w:num w:numId="30">
    <w:abstractNumId w:val="15"/>
  </w:num>
  <w:num w:numId="31">
    <w:abstractNumId w:val="18"/>
  </w:num>
  <w:num w:numId="32">
    <w:abstractNumId w:val="2"/>
  </w:num>
  <w:num w:numId="33">
    <w:abstractNumId w:val="37"/>
  </w:num>
  <w:num w:numId="34">
    <w:abstractNumId w:val="27"/>
  </w:num>
  <w:num w:numId="35">
    <w:abstractNumId w:val="25"/>
  </w:num>
  <w:num w:numId="36">
    <w:abstractNumId w:val="20"/>
  </w:num>
  <w:num w:numId="37">
    <w:abstractNumId w:val="30"/>
  </w:num>
  <w:num w:numId="38">
    <w:abstractNumId w:val="42"/>
  </w:num>
  <w:num w:numId="39">
    <w:abstractNumId w:val="16"/>
  </w:num>
  <w:num w:numId="40">
    <w:abstractNumId w:val="8"/>
  </w:num>
  <w:num w:numId="41">
    <w:abstractNumId w:val="36"/>
  </w:num>
  <w:num w:numId="42">
    <w:abstractNumId w:val="11"/>
  </w:num>
  <w:num w:numId="43">
    <w:abstractNumId w:val="40"/>
  </w:num>
  <w:num w:numId="44">
    <w:abstractNumId w:val="0"/>
  </w:num>
  <w:num w:numId="45">
    <w:abstractNumId w:val="29"/>
  </w:num>
  <w:num w:numId="46">
    <w:abstractNumId w:val="43"/>
  </w:num>
  <w:num w:numId="47">
    <w:abstractNumId w:val="19"/>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4DEE"/>
    <w:rsid w:val="00007C1D"/>
    <w:rsid w:val="000119EE"/>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57736"/>
    <w:rsid w:val="00061EB2"/>
    <w:rsid w:val="00064160"/>
    <w:rsid w:val="000655EB"/>
    <w:rsid w:val="000671C0"/>
    <w:rsid w:val="00080286"/>
    <w:rsid w:val="00084C2F"/>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46A0"/>
    <w:rsid w:val="000B6972"/>
    <w:rsid w:val="000B7589"/>
    <w:rsid w:val="000B7DAA"/>
    <w:rsid w:val="000C08A0"/>
    <w:rsid w:val="000D26CE"/>
    <w:rsid w:val="000D2757"/>
    <w:rsid w:val="000D663C"/>
    <w:rsid w:val="000E1FDE"/>
    <w:rsid w:val="000E22DE"/>
    <w:rsid w:val="000E5E34"/>
    <w:rsid w:val="000F0DFD"/>
    <w:rsid w:val="000F74D0"/>
    <w:rsid w:val="00102719"/>
    <w:rsid w:val="00103D45"/>
    <w:rsid w:val="00104FDF"/>
    <w:rsid w:val="00105D79"/>
    <w:rsid w:val="001071FE"/>
    <w:rsid w:val="00107B35"/>
    <w:rsid w:val="00115390"/>
    <w:rsid w:val="0013138D"/>
    <w:rsid w:val="001314F8"/>
    <w:rsid w:val="00131BC4"/>
    <w:rsid w:val="00132AF8"/>
    <w:rsid w:val="001575F4"/>
    <w:rsid w:val="00161FA1"/>
    <w:rsid w:val="00165E17"/>
    <w:rsid w:val="001712F2"/>
    <w:rsid w:val="00175B56"/>
    <w:rsid w:val="0018297E"/>
    <w:rsid w:val="00182D35"/>
    <w:rsid w:val="00186AE0"/>
    <w:rsid w:val="001901CE"/>
    <w:rsid w:val="00190BF5"/>
    <w:rsid w:val="001941F9"/>
    <w:rsid w:val="00197ACC"/>
    <w:rsid w:val="001A2E6C"/>
    <w:rsid w:val="001A30BE"/>
    <w:rsid w:val="001A405D"/>
    <w:rsid w:val="001A7271"/>
    <w:rsid w:val="001B64FE"/>
    <w:rsid w:val="001B653E"/>
    <w:rsid w:val="001C1B7D"/>
    <w:rsid w:val="001C3360"/>
    <w:rsid w:val="001D153B"/>
    <w:rsid w:val="001D2AB4"/>
    <w:rsid w:val="001D642B"/>
    <w:rsid w:val="001D7951"/>
    <w:rsid w:val="001D7A82"/>
    <w:rsid w:val="001E074C"/>
    <w:rsid w:val="001E760C"/>
    <w:rsid w:val="001F5DC9"/>
    <w:rsid w:val="002006FB"/>
    <w:rsid w:val="002174C7"/>
    <w:rsid w:val="00237228"/>
    <w:rsid w:val="00242B32"/>
    <w:rsid w:val="00244712"/>
    <w:rsid w:val="002475C3"/>
    <w:rsid w:val="00252E95"/>
    <w:rsid w:val="00253804"/>
    <w:rsid w:val="002668BF"/>
    <w:rsid w:val="002717E1"/>
    <w:rsid w:val="002741BA"/>
    <w:rsid w:val="00274588"/>
    <w:rsid w:val="002745FE"/>
    <w:rsid w:val="00274F7F"/>
    <w:rsid w:val="00286EF7"/>
    <w:rsid w:val="0029299B"/>
    <w:rsid w:val="002931A7"/>
    <w:rsid w:val="00297719"/>
    <w:rsid w:val="002978A8"/>
    <w:rsid w:val="002A163A"/>
    <w:rsid w:val="002A1E08"/>
    <w:rsid w:val="002A265D"/>
    <w:rsid w:val="002A49EB"/>
    <w:rsid w:val="002A5C9B"/>
    <w:rsid w:val="002B044C"/>
    <w:rsid w:val="002C19C9"/>
    <w:rsid w:val="002C1ED8"/>
    <w:rsid w:val="002C4B7A"/>
    <w:rsid w:val="002C6AA2"/>
    <w:rsid w:val="002D3D27"/>
    <w:rsid w:val="002D4250"/>
    <w:rsid w:val="002D4705"/>
    <w:rsid w:val="002D5A7D"/>
    <w:rsid w:val="002D6E1E"/>
    <w:rsid w:val="002E0171"/>
    <w:rsid w:val="002E2D99"/>
    <w:rsid w:val="002E7C78"/>
    <w:rsid w:val="002F2347"/>
    <w:rsid w:val="00323B1A"/>
    <w:rsid w:val="00323D76"/>
    <w:rsid w:val="00324BEE"/>
    <w:rsid w:val="003318C4"/>
    <w:rsid w:val="00341168"/>
    <w:rsid w:val="00343B7C"/>
    <w:rsid w:val="0034561F"/>
    <w:rsid w:val="003545B6"/>
    <w:rsid w:val="00361120"/>
    <w:rsid w:val="003635DB"/>
    <w:rsid w:val="003648C3"/>
    <w:rsid w:val="0036637C"/>
    <w:rsid w:val="00370B42"/>
    <w:rsid w:val="003738BE"/>
    <w:rsid w:val="00373933"/>
    <w:rsid w:val="00387967"/>
    <w:rsid w:val="00387D2A"/>
    <w:rsid w:val="003935DA"/>
    <w:rsid w:val="003938FE"/>
    <w:rsid w:val="00395851"/>
    <w:rsid w:val="003964EC"/>
    <w:rsid w:val="00397FB2"/>
    <w:rsid w:val="003A02B0"/>
    <w:rsid w:val="003A0AD0"/>
    <w:rsid w:val="003A0C43"/>
    <w:rsid w:val="003A0CA5"/>
    <w:rsid w:val="003A2B3A"/>
    <w:rsid w:val="003B0D25"/>
    <w:rsid w:val="003B5C77"/>
    <w:rsid w:val="003B6AA8"/>
    <w:rsid w:val="003C18D1"/>
    <w:rsid w:val="003C5DEB"/>
    <w:rsid w:val="003C6413"/>
    <w:rsid w:val="003D374F"/>
    <w:rsid w:val="003D45E4"/>
    <w:rsid w:val="003D4EA4"/>
    <w:rsid w:val="003E1768"/>
    <w:rsid w:val="003E4E54"/>
    <w:rsid w:val="003E6AD5"/>
    <w:rsid w:val="003E79DB"/>
    <w:rsid w:val="003F00D5"/>
    <w:rsid w:val="003F3AB1"/>
    <w:rsid w:val="004002AB"/>
    <w:rsid w:val="004051A0"/>
    <w:rsid w:val="00412D0F"/>
    <w:rsid w:val="004136BF"/>
    <w:rsid w:val="00414738"/>
    <w:rsid w:val="00420914"/>
    <w:rsid w:val="0042724D"/>
    <w:rsid w:val="00427863"/>
    <w:rsid w:val="00431775"/>
    <w:rsid w:val="00432890"/>
    <w:rsid w:val="00434ACF"/>
    <w:rsid w:val="00435956"/>
    <w:rsid w:val="00446264"/>
    <w:rsid w:val="004515EE"/>
    <w:rsid w:val="00453144"/>
    <w:rsid w:val="004542E0"/>
    <w:rsid w:val="0045487B"/>
    <w:rsid w:val="00456B91"/>
    <w:rsid w:val="0045790D"/>
    <w:rsid w:val="00461DF9"/>
    <w:rsid w:val="00467CB5"/>
    <w:rsid w:val="00470A7F"/>
    <w:rsid w:val="00471307"/>
    <w:rsid w:val="004809CB"/>
    <w:rsid w:val="00482D5A"/>
    <w:rsid w:val="00487AFF"/>
    <w:rsid w:val="00491652"/>
    <w:rsid w:val="00491D5C"/>
    <w:rsid w:val="004921D8"/>
    <w:rsid w:val="00493C82"/>
    <w:rsid w:val="004A2C49"/>
    <w:rsid w:val="004A689F"/>
    <w:rsid w:val="004A7CBE"/>
    <w:rsid w:val="004B1148"/>
    <w:rsid w:val="004B5EF1"/>
    <w:rsid w:val="004B7743"/>
    <w:rsid w:val="004C5013"/>
    <w:rsid w:val="004D0E89"/>
    <w:rsid w:val="004D3424"/>
    <w:rsid w:val="004D3449"/>
    <w:rsid w:val="004E2863"/>
    <w:rsid w:val="004E5791"/>
    <w:rsid w:val="004E7C55"/>
    <w:rsid w:val="004F17A4"/>
    <w:rsid w:val="004F44FF"/>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983"/>
    <w:rsid w:val="00550332"/>
    <w:rsid w:val="00552FEE"/>
    <w:rsid w:val="005539E0"/>
    <w:rsid w:val="0055728B"/>
    <w:rsid w:val="00557540"/>
    <w:rsid w:val="005650E9"/>
    <w:rsid w:val="00573F05"/>
    <w:rsid w:val="005829DB"/>
    <w:rsid w:val="00586632"/>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D0A2B"/>
    <w:rsid w:val="005D15FB"/>
    <w:rsid w:val="005D1D8C"/>
    <w:rsid w:val="005D38AE"/>
    <w:rsid w:val="005D49FA"/>
    <w:rsid w:val="005D7351"/>
    <w:rsid w:val="005E0321"/>
    <w:rsid w:val="005E3273"/>
    <w:rsid w:val="005E4532"/>
    <w:rsid w:val="005E5559"/>
    <w:rsid w:val="005E67B6"/>
    <w:rsid w:val="005F2172"/>
    <w:rsid w:val="0060042B"/>
    <w:rsid w:val="00603294"/>
    <w:rsid w:val="0060598A"/>
    <w:rsid w:val="00606AAF"/>
    <w:rsid w:val="00611F66"/>
    <w:rsid w:val="00614830"/>
    <w:rsid w:val="00616766"/>
    <w:rsid w:val="006167CE"/>
    <w:rsid w:val="00617C5B"/>
    <w:rsid w:val="006227F4"/>
    <w:rsid w:val="00625A08"/>
    <w:rsid w:val="0062709E"/>
    <w:rsid w:val="00627687"/>
    <w:rsid w:val="006343D4"/>
    <w:rsid w:val="00641D14"/>
    <w:rsid w:val="00643A75"/>
    <w:rsid w:val="006443AC"/>
    <w:rsid w:val="00645E30"/>
    <w:rsid w:val="00652089"/>
    <w:rsid w:val="006560E8"/>
    <w:rsid w:val="00662638"/>
    <w:rsid w:val="00662E37"/>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F06ED"/>
    <w:rsid w:val="006F44A6"/>
    <w:rsid w:val="006F5768"/>
    <w:rsid w:val="007112C8"/>
    <w:rsid w:val="00713FB4"/>
    <w:rsid w:val="0071551C"/>
    <w:rsid w:val="0072386F"/>
    <w:rsid w:val="007257C9"/>
    <w:rsid w:val="00727ACB"/>
    <w:rsid w:val="00727EB3"/>
    <w:rsid w:val="007303A1"/>
    <w:rsid w:val="007377C0"/>
    <w:rsid w:val="00741E0A"/>
    <w:rsid w:val="0074664C"/>
    <w:rsid w:val="00746CDF"/>
    <w:rsid w:val="00751785"/>
    <w:rsid w:val="00754F41"/>
    <w:rsid w:val="00761FF2"/>
    <w:rsid w:val="0077296F"/>
    <w:rsid w:val="00774318"/>
    <w:rsid w:val="00777197"/>
    <w:rsid w:val="007821F4"/>
    <w:rsid w:val="00785A0F"/>
    <w:rsid w:val="00792AE1"/>
    <w:rsid w:val="0079729A"/>
    <w:rsid w:val="007A1B12"/>
    <w:rsid w:val="007B1A13"/>
    <w:rsid w:val="007B473A"/>
    <w:rsid w:val="007B6CA9"/>
    <w:rsid w:val="007B73A1"/>
    <w:rsid w:val="007C333C"/>
    <w:rsid w:val="007C3428"/>
    <w:rsid w:val="007C75E3"/>
    <w:rsid w:val="007C7B4A"/>
    <w:rsid w:val="007C7BD4"/>
    <w:rsid w:val="007D1982"/>
    <w:rsid w:val="007D3282"/>
    <w:rsid w:val="007D4604"/>
    <w:rsid w:val="007D4E41"/>
    <w:rsid w:val="007D7BAD"/>
    <w:rsid w:val="007E13A5"/>
    <w:rsid w:val="007E35B6"/>
    <w:rsid w:val="007E579C"/>
    <w:rsid w:val="007E6942"/>
    <w:rsid w:val="007E7E77"/>
    <w:rsid w:val="007F21D1"/>
    <w:rsid w:val="007F3D8F"/>
    <w:rsid w:val="007F7904"/>
    <w:rsid w:val="0080332F"/>
    <w:rsid w:val="00804B13"/>
    <w:rsid w:val="00806B04"/>
    <w:rsid w:val="00806FA8"/>
    <w:rsid w:val="00807BF7"/>
    <w:rsid w:val="00812746"/>
    <w:rsid w:val="00822CEF"/>
    <w:rsid w:val="008305FB"/>
    <w:rsid w:val="0084103B"/>
    <w:rsid w:val="00845ED5"/>
    <w:rsid w:val="008474EE"/>
    <w:rsid w:val="0085058E"/>
    <w:rsid w:val="00853FE9"/>
    <w:rsid w:val="00856800"/>
    <w:rsid w:val="008607C0"/>
    <w:rsid w:val="00863FD7"/>
    <w:rsid w:val="00864DCF"/>
    <w:rsid w:val="00872516"/>
    <w:rsid w:val="00877565"/>
    <w:rsid w:val="00882DFA"/>
    <w:rsid w:val="0088573D"/>
    <w:rsid w:val="00885934"/>
    <w:rsid w:val="00886568"/>
    <w:rsid w:val="00893D07"/>
    <w:rsid w:val="008A6B0D"/>
    <w:rsid w:val="008B0C07"/>
    <w:rsid w:val="008B2B8E"/>
    <w:rsid w:val="008B39B2"/>
    <w:rsid w:val="008B4EE2"/>
    <w:rsid w:val="008B57DA"/>
    <w:rsid w:val="008C1134"/>
    <w:rsid w:val="008C1367"/>
    <w:rsid w:val="008D2B7B"/>
    <w:rsid w:val="008D43BF"/>
    <w:rsid w:val="008D71C4"/>
    <w:rsid w:val="008E3507"/>
    <w:rsid w:val="008E38C8"/>
    <w:rsid w:val="008E4345"/>
    <w:rsid w:val="008E5712"/>
    <w:rsid w:val="008E7429"/>
    <w:rsid w:val="008F00B0"/>
    <w:rsid w:val="008F21D2"/>
    <w:rsid w:val="008F370B"/>
    <w:rsid w:val="00901BBA"/>
    <w:rsid w:val="00901DD1"/>
    <w:rsid w:val="009020D1"/>
    <w:rsid w:val="00904228"/>
    <w:rsid w:val="009063E7"/>
    <w:rsid w:val="00907DE3"/>
    <w:rsid w:val="00911DF0"/>
    <w:rsid w:val="00912398"/>
    <w:rsid w:val="00913328"/>
    <w:rsid w:val="00921E3D"/>
    <w:rsid w:val="00923F38"/>
    <w:rsid w:val="009245AF"/>
    <w:rsid w:val="00930776"/>
    <w:rsid w:val="009334BC"/>
    <w:rsid w:val="009347D3"/>
    <w:rsid w:val="009372E4"/>
    <w:rsid w:val="00937764"/>
    <w:rsid w:val="00941897"/>
    <w:rsid w:val="00943DFA"/>
    <w:rsid w:val="009511DD"/>
    <w:rsid w:val="0095634F"/>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272F"/>
    <w:rsid w:val="009A47CE"/>
    <w:rsid w:val="009A5FCD"/>
    <w:rsid w:val="009B290A"/>
    <w:rsid w:val="009B478C"/>
    <w:rsid w:val="009B4897"/>
    <w:rsid w:val="009B4F6E"/>
    <w:rsid w:val="009B5890"/>
    <w:rsid w:val="009B5BCA"/>
    <w:rsid w:val="009D1335"/>
    <w:rsid w:val="009D4775"/>
    <w:rsid w:val="009D50CF"/>
    <w:rsid w:val="009D7CAF"/>
    <w:rsid w:val="009E0012"/>
    <w:rsid w:val="009E09BB"/>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FA7"/>
    <w:rsid w:val="00A0710C"/>
    <w:rsid w:val="00A11A2A"/>
    <w:rsid w:val="00A14C2B"/>
    <w:rsid w:val="00A15C6B"/>
    <w:rsid w:val="00A17B78"/>
    <w:rsid w:val="00A23704"/>
    <w:rsid w:val="00A241CC"/>
    <w:rsid w:val="00A25DF8"/>
    <w:rsid w:val="00A25F9E"/>
    <w:rsid w:val="00A272ED"/>
    <w:rsid w:val="00A27E0B"/>
    <w:rsid w:val="00A35848"/>
    <w:rsid w:val="00A42AE8"/>
    <w:rsid w:val="00A556C5"/>
    <w:rsid w:val="00A608AA"/>
    <w:rsid w:val="00A60FDF"/>
    <w:rsid w:val="00A65AD7"/>
    <w:rsid w:val="00A75E52"/>
    <w:rsid w:val="00A75F2C"/>
    <w:rsid w:val="00A81B00"/>
    <w:rsid w:val="00A8607B"/>
    <w:rsid w:val="00A86F98"/>
    <w:rsid w:val="00A9040E"/>
    <w:rsid w:val="00A92AC8"/>
    <w:rsid w:val="00A95394"/>
    <w:rsid w:val="00AA06F9"/>
    <w:rsid w:val="00AA1FD0"/>
    <w:rsid w:val="00AA2BB7"/>
    <w:rsid w:val="00AA7CF0"/>
    <w:rsid w:val="00AB5F97"/>
    <w:rsid w:val="00AB6AED"/>
    <w:rsid w:val="00AC4145"/>
    <w:rsid w:val="00AD261B"/>
    <w:rsid w:val="00AD4E11"/>
    <w:rsid w:val="00AD6C91"/>
    <w:rsid w:val="00AD7C94"/>
    <w:rsid w:val="00AE008B"/>
    <w:rsid w:val="00AE0C92"/>
    <w:rsid w:val="00AE1056"/>
    <w:rsid w:val="00AE69C1"/>
    <w:rsid w:val="00AE6BD2"/>
    <w:rsid w:val="00AF0669"/>
    <w:rsid w:val="00AF4F18"/>
    <w:rsid w:val="00AF5E79"/>
    <w:rsid w:val="00AF79EF"/>
    <w:rsid w:val="00B03F3D"/>
    <w:rsid w:val="00B04873"/>
    <w:rsid w:val="00B04942"/>
    <w:rsid w:val="00B1278D"/>
    <w:rsid w:val="00B12A50"/>
    <w:rsid w:val="00B21008"/>
    <w:rsid w:val="00B25A1B"/>
    <w:rsid w:val="00B31B51"/>
    <w:rsid w:val="00B3319A"/>
    <w:rsid w:val="00B3369D"/>
    <w:rsid w:val="00B36FE4"/>
    <w:rsid w:val="00B4211F"/>
    <w:rsid w:val="00B42E44"/>
    <w:rsid w:val="00B435B7"/>
    <w:rsid w:val="00B466A7"/>
    <w:rsid w:val="00B523D3"/>
    <w:rsid w:val="00B54CD8"/>
    <w:rsid w:val="00B57491"/>
    <w:rsid w:val="00B61C69"/>
    <w:rsid w:val="00B6270A"/>
    <w:rsid w:val="00B628BE"/>
    <w:rsid w:val="00B71613"/>
    <w:rsid w:val="00B72661"/>
    <w:rsid w:val="00B779C3"/>
    <w:rsid w:val="00B802C9"/>
    <w:rsid w:val="00B8094F"/>
    <w:rsid w:val="00B820A0"/>
    <w:rsid w:val="00B84E18"/>
    <w:rsid w:val="00B96436"/>
    <w:rsid w:val="00BA1710"/>
    <w:rsid w:val="00BB1FD7"/>
    <w:rsid w:val="00BB60ED"/>
    <w:rsid w:val="00BC3C8D"/>
    <w:rsid w:val="00BC6C45"/>
    <w:rsid w:val="00BD5407"/>
    <w:rsid w:val="00BD5A5B"/>
    <w:rsid w:val="00BE56CE"/>
    <w:rsid w:val="00BF61F9"/>
    <w:rsid w:val="00C02A6A"/>
    <w:rsid w:val="00C04B95"/>
    <w:rsid w:val="00C1047F"/>
    <w:rsid w:val="00C10A53"/>
    <w:rsid w:val="00C144D3"/>
    <w:rsid w:val="00C20A11"/>
    <w:rsid w:val="00C22A91"/>
    <w:rsid w:val="00C2367B"/>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647C0"/>
    <w:rsid w:val="00C66640"/>
    <w:rsid w:val="00C71F3E"/>
    <w:rsid w:val="00C738CA"/>
    <w:rsid w:val="00C74D69"/>
    <w:rsid w:val="00C77675"/>
    <w:rsid w:val="00C83E70"/>
    <w:rsid w:val="00C848CB"/>
    <w:rsid w:val="00C8612D"/>
    <w:rsid w:val="00C86C23"/>
    <w:rsid w:val="00C91351"/>
    <w:rsid w:val="00C923EB"/>
    <w:rsid w:val="00C97412"/>
    <w:rsid w:val="00C977F7"/>
    <w:rsid w:val="00CA0FE2"/>
    <w:rsid w:val="00CA1200"/>
    <w:rsid w:val="00CA53E6"/>
    <w:rsid w:val="00CB28B6"/>
    <w:rsid w:val="00CB7AE8"/>
    <w:rsid w:val="00CC7777"/>
    <w:rsid w:val="00CD43A4"/>
    <w:rsid w:val="00CD60C3"/>
    <w:rsid w:val="00CE52CD"/>
    <w:rsid w:val="00CE741F"/>
    <w:rsid w:val="00CF0503"/>
    <w:rsid w:val="00CF47E8"/>
    <w:rsid w:val="00CF4ED2"/>
    <w:rsid w:val="00CF61B6"/>
    <w:rsid w:val="00CF738A"/>
    <w:rsid w:val="00D008AC"/>
    <w:rsid w:val="00D01727"/>
    <w:rsid w:val="00D02639"/>
    <w:rsid w:val="00D05492"/>
    <w:rsid w:val="00D05DDA"/>
    <w:rsid w:val="00D151A6"/>
    <w:rsid w:val="00D22EC4"/>
    <w:rsid w:val="00D244B9"/>
    <w:rsid w:val="00D24C11"/>
    <w:rsid w:val="00D25BD3"/>
    <w:rsid w:val="00D26E5F"/>
    <w:rsid w:val="00D27F18"/>
    <w:rsid w:val="00D3195E"/>
    <w:rsid w:val="00D34480"/>
    <w:rsid w:val="00D406DD"/>
    <w:rsid w:val="00D42A37"/>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58BA"/>
    <w:rsid w:val="00DC1371"/>
    <w:rsid w:val="00DC4659"/>
    <w:rsid w:val="00DD19AD"/>
    <w:rsid w:val="00DD33B6"/>
    <w:rsid w:val="00DE4886"/>
    <w:rsid w:val="00DF26FF"/>
    <w:rsid w:val="00DF373B"/>
    <w:rsid w:val="00DF3AF7"/>
    <w:rsid w:val="00DF6CEC"/>
    <w:rsid w:val="00E00A32"/>
    <w:rsid w:val="00E016B1"/>
    <w:rsid w:val="00E04344"/>
    <w:rsid w:val="00E04670"/>
    <w:rsid w:val="00E10ABE"/>
    <w:rsid w:val="00E14EFF"/>
    <w:rsid w:val="00E15A03"/>
    <w:rsid w:val="00E162BF"/>
    <w:rsid w:val="00E22354"/>
    <w:rsid w:val="00E27A20"/>
    <w:rsid w:val="00E33180"/>
    <w:rsid w:val="00E348EE"/>
    <w:rsid w:val="00E37574"/>
    <w:rsid w:val="00E3759C"/>
    <w:rsid w:val="00E37B88"/>
    <w:rsid w:val="00E40690"/>
    <w:rsid w:val="00E423E4"/>
    <w:rsid w:val="00E42899"/>
    <w:rsid w:val="00E44952"/>
    <w:rsid w:val="00E46301"/>
    <w:rsid w:val="00E529AB"/>
    <w:rsid w:val="00E64936"/>
    <w:rsid w:val="00E70720"/>
    <w:rsid w:val="00E728E0"/>
    <w:rsid w:val="00E73AEB"/>
    <w:rsid w:val="00E73FBA"/>
    <w:rsid w:val="00E75BCE"/>
    <w:rsid w:val="00E818C4"/>
    <w:rsid w:val="00E81E3F"/>
    <w:rsid w:val="00E81F9B"/>
    <w:rsid w:val="00E87182"/>
    <w:rsid w:val="00E90840"/>
    <w:rsid w:val="00E9180D"/>
    <w:rsid w:val="00E9203B"/>
    <w:rsid w:val="00E92844"/>
    <w:rsid w:val="00E940E2"/>
    <w:rsid w:val="00E9796C"/>
    <w:rsid w:val="00EA28F9"/>
    <w:rsid w:val="00EA3497"/>
    <w:rsid w:val="00EA7A47"/>
    <w:rsid w:val="00EB376E"/>
    <w:rsid w:val="00EB3A49"/>
    <w:rsid w:val="00EB4056"/>
    <w:rsid w:val="00EB6803"/>
    <w:rsid w:val="00EB7D69"/>
    <w:rsid w:val="00EC3D56"/>
    <w:rsid w:val="00EC76DC"/>
    <w:rsid w:val="00EE4698"/>
    <w:rsid w:val="00EE4DD0"/>
    <w:rsid w:val="00EF039C"/>
    <w:rsid w:val="00EF2636"/>
    <w:rsid w:val="00EF3410"/>
    <w:rsid w:val="00EF50C5"/>
    <w:rsid w:val="00EF51FB"/>
    <w:rsid w:val="00EF5C8A"/>
    <w:rsid w:val="00EF7074"/>
    <w:rsid w:val="00EF75D8"/>
    <w:rsid w:val="00F06E0D"/>
    <w:rsid w:val="00F13372"/>
    <w:rsid w:val="00F141CA"/>
    <w:rsid w:val="00F14E95"/>
    <w:rsid w:val="00F16059"/>
    <w:rsid w:val="00F2286E"/>
    <w:rsid w:val="00F23BD6"/>
    <w:rsid w:val="00F279D6"/>
    <w:rsid w:val="00F27C6A"/>
    <w:rsid w:val="00F3095F"/>
    <w:rsid w:val="00F40249"/>
    <w:rsid w:val="00F458C6"/>
    <w:rsid w:val="00F47D39"/>
    <w:rsid w:val="00F5117D"/>
    <w:rsid w:val="00F61ED7"/>
    <w:rsid w:val="00F62A0E"/>
    <w:rsid w:val="00F66D95"/>
    <w:rsid w:val="00F66FAC"/>
    <w:rsid w:val="00F708AE"/>
    <w:rsid w:val="00F709DF"/>
    <w:rsid w:val="00F71823"/>
    <w:rsid w:val="00F72DF0"/>
    <w:rsid w:val="00F81C96"/>
    <w:rsid w:val="00F86552"/>
    <w:rsid w:val="00F90415"/>
    <w:rsid w:val="00F91832"/>
    <w:rsid w:val="00F96054"/>
    <w:rsid w:val="00F975D4"/>
    <w:rsid w:val="00FA0D6D"/>
    <w:rsid w:val="00FA4D34"/>
    <w:rsid w:val="00FA7A22"/>
    <w:rsid w:val="00FB0354"/>
    <w:rsid w:val="00FB1C3C"/>
    <w:rsid w:val="00FB1D90"/>
    <w:rsid w:val="00FB33F6"/>
    <w:rsid w:val="00FB5017"/>
    <w:rsid w:val="00FD261A"/>
    <w:rsid w:val="00FD2B6A"/>
    <w:rsid w:val="00FD427A"/>
    <w:rsid w:val="00FD5AA4"/>
    <w:rsid w:val="00FD76DF"/>
    <w:rsid w:val="00FE008F"/>
    <w:rsid w:val="00FE19D3"/>
    <w:rsid w:val="00FE248E"/>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1E1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fr-FR"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fr-FR"/>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fr-FR"/>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fr-FR"/>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fr-FR"/>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C782E-3811-4DE2-9F42-8753641A5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1797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2024-09-18T07:47:00Z</dcterms:created>
  <dcterms:modified xsi:type="dcterms:W3CDTF">2024-11-25T09:40:00Z</dcterms:modified>
</cp:coreProperties>
</file>